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研究生选课操作手册</w:t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登录选课专用网址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"http://yjsxk.zuel.edu.cn/"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5"/>
          <w:rFonts w:hint="eastAsia"/>
          <w:lang w:val="en-US" w:eastAsia="zh-CN"/>
        </w:rPr>
        <w:t>http://yjsxk.zuel.edu.cn/</w:t>
      </w:r>
      <w:r>
        <w:rPr>
          <w:rFonts w:hint="eastAsia"/>
          <w:lang w:val="en-US" w:eastAsia="zh-CN"/>
        </w:rPr>
        <w:fldChar w:fldCharType="end"/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登录后界面如下：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325" cy="2456180"/>
            <wp:effectExtent l="0" t="0" r="952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选课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点击【我的计划】按钮可进入培养计划维护页面，</w:t>
      </w:r>
      <w:r>
        <w:rPr>
          <w:rFonts w:hint="eastAsia"/>
          <w:b/>
          <w:bCs/>
          <w:color w:val="FF0000"/>
          <w:lang w:val="en-US" w:eastAsia="zh-CN"/>
        </w:rPr>
        <w:t>新生的培养计划在维护完成之后点击【提交】即可选课，老生的培养计划必须是审核通过状态才可以选课。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675" cy="2813685"/>
            <wp:effectExtent l="9525" t="9525" r="12700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点击【我的选课】按钮可进入选课页面（这里的选课指的是选择具体上课的教学班），界面如下：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4785" cy="2566035"/>
            <wp:effectExtent l="9525" t="9525" r="2159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有五个标签页将分批次开放，分别是：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【计划内课程】：自己的培养计划中有，并且本学期开班的课程，大部分课程在这里选。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【公选课】：公共选修课，根据培养要求进行选择，公选课选了对应课程后，系统会自动将对应课程添加到自己的培养计划中。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【跨学科专业课】：根据培养要求进行选择，选了对应课程后，系统会自动将对应课程添加到自己的培养计划中。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【本轮次开课课程查询】：不区分专业，所有可选的课都出现在这里，这里如果找不到某门课说明本学期没有开班。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【已选课程】：已经选择的教学班。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477520"/>
            <wp:effectExtent l="9525" t="9525" r="13335" b="273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7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根据实际情况将培养计划中本学期需要上，并且开设了教学班的课程全部选择后即可。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3539490"/>
            <wp:effectExtent l="9525" t="9525" r="18415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9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3697605"/>
            <wp:effectExtent l="9525" t="9525" r="13335" b="266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7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退课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在选课开放时间内，如果希望从已选班级中退出，可以在【已选课程】页面中找到希望退选的班级，点击【退选】按钮，即可从该班级中退出。</w:t>
      </w:r>
    </w:p>
    <w:p>
      <w:pPr>
        <w:bidi w:val="0"/>
        <w:ind w:left="0" w:leftChars="0"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注意：系统已安排的教学班不允许退选。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325" cy="1421130"/>
            <wp:effectExtent l="9525" t="9525" r="19050" b="171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21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845435"/>
            <wp:effectExtent l="9525" t="9525" r="13970" b="215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4、查看课表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选完课程后，可在选课页面首页点击【查看我的课表】按钮，查看自己的课表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3675" cy="2593975"/>
            <wp:effectExtent l="0" t="0" r="31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616835"/>
            <wp:effectExtent l="9525" t="9525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（1）培养计划中要求本学期上的课，在【计划内课程】页面搜不到。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部分公共课已经由管理端提前为学生选好了教学班，可在【已选课程】查询。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（2）培养计划处于什么状态才可以进行选课？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新生的培养计划在维护完成之后点击提交即可选课，老生的培养计划必须是审核通过状态才可以选课。</w:t>
      </w:r>
    </w:p>
    <w:p>
      <w:pPr>
        <w:numPr>
          <w:ilvl w:val="0"/>
          <w:numId w:val="4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课程在我的计划中，但是我选不了。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部分教学班添加了选课限制，如只让某学院的学生或某专业的学生选，这种情况需要更换教学班，可通过【本轮次开课课程查询】页面点击对应课程的【选课资格校验】按钮，来查看自己是否可选该教学班。</w:t>
      </w:r>
    </w:p>
    <w:p>
      <w:pPr>
        <w:bidi w:val="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>
            <w:pPr>
              <w:pStyle w:val="11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A696E"/>
    <w:multiLevelType w:val="singleLevel"/>
    <w:tmpl w:val="037A696E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109B2B33"/>
    <w:multiLevelType w:val="multilevel"/>
    <w:tmpl w:val="109B2B33"/>
    <w:lvl w:ilvl="0" w:tentative="0">
      <w:start w:val="1"/>
      <w:numFmt w:val="decimal"/>
      <w:pStyle w:val="25"/>
      <w:lvlText w:val="%1"/>
      <w:lvlJc w:val="left"/>
      <w:pPr>
        <w:ind w:left="432" w:hanging="432"/>
      </w:pPr>
    </w:lvl>
    <w:lvl w:ilvl="1" w:tentative="0">
      <w:start w:val="1"/>
      <w:numFmt w:val="decimal"/>
      <w:pStyle w:val="26"/>
      <w:lvlText w:val="%1.%2"/>
      <w:lvlJc w:val="left"/>
      <w:pPr>
        <w:ind w:left="576" w:hanging="576"/>
      </w:pPr>
    </w:lvl>
    <w:lvl w:ilvl="2" w:tentative="0">
      <w:start w:val="1"/>
      <w:numFmt w:val="decimal"/>
      <w:pStyle w:val="28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0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2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4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3">
    <w:nsid w:val="51A39721"/>
    <w:multiLevelType w:val="singleLevel"/>
    <w:tmpl w:val="51A397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mYWE4NzE1OTFjYmNmZWQyNmU5YmZiYjkyOTFhODc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A97387D"/>
    <w:rsid w:val="0B8D2240"/>
    <w:rsid w:val="0D342566"/>
    <w:rsid w:val="0EF20E99"/>
    <w:rsid w:val="11A51237"/>
    <w:rsid w:val="1462585F"/>
    <w:rsid w:val="14731B46"/>
    <w:rsid w:val="188002D4"/>
    <w:rsid w:val="19CA6B17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1C72C9"/>
    <w:rsid w:val="2F4B4052"/>
    <w:rsid w:val="2FC20D3C"/>
    <w:rsid w:val="30822F6E"/>
    <w:rsid w:val="355B1903"/>
    <w:rsid w:val="36863F82"/>
    <w:rsid w:val="36D946E4"/>
    <w:rsid w:val="37085B83"/>
    <w:rsid w:val="3790083E"/>
    <w:rsid w:val="385921E6"/>
    <w:rsid w:val="3A7D466F"/>
    <w:rsid w:val="3C2531A6"/>
    <w:rsid w:val="3F7A9160"/>
    <w:rsid w:val="40472784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E0E0B72"/>
    <w:rsid w:val="4E766572"/>
    <w:rsid w:val="4EBF1C3A"/>
    <w:rsid w:val="4F9858A2"/>
    <w:rsid w:val="53B656F0"/>
    <w:rsid w:val="56431076"/>
    <w:rsid w:val="56A028A6"/>
    <w:rsid w:val="56F43369"/>
    <w:rsid w:val="5DF9F473"/>
    <w:rsid w:val="5F002D9C"/>
    <w:rsid w:val="5FDF9135"/>
    <w:rsid w:val="64F24056"/>
    <w:rsid w:val="673DDF73"/>
    <w:rsid w:val="682A2347"/>
    <w:rsid w:val="69BE6A43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58B5B2F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3 字符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标题 7 字符"/>
    <w:basedOn w:val="14"/>
    <w:link w:val="8"/>
    <w:qFormat/>
    <w:uiPriority w:val="9"/>
    <w:rPr>
      <w:b/>
      <w:bCs/>
      <w:sz w:val="24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5">
    <w:name w:val="专用样式1"/>
    <w:basedOn w:val="2"/>
    <w:link w:val="27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6">
    <w:name w:val="专用样式2"/>
    <w:basedOn w:val="3"/>
    <w:link w:val="29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7">
    <w:name w:val="专用样式1 字符"/>
    <w:basedOn w:val="21"/>
    <w:link w:val="25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8">
    <w:name w:val="专用样式3"/>
    <w:basedOn w:val="4"/>
    <w:link w:val="31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29">
    <w:name w:val="专用样式2 字符"/>
    <w:basedOn w:val="27"/>
    <w:link w:val="26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0">
    <w:name w:val="专用样式4"/>
    <w:basedOn w:val="5"/>
    <w:link w:val="33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1">
    <w:name w:val="专用样式3 字符"/>
    <w:basedOn w:val="29"/>
    <w:link w:val="28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2">
    <w:name w:val="专用样式5"/>
    <w:basedOn w:val="6"/>
    <w:link w:val="35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3">
    <w:name w:val="专用样式4 字符"/>
    <w:basedOn w:val="31"/>
    <w:link w:val="30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4">
    <w:name w:val="专用样式6"/>
    <w:basedOn w:val="7"/>
    <w:link w:val="36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5">
    <w:name w:val="专用样式5 字符"/>
    <w:basedOn w:val="33"/>
    <w:link w:val="32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6">
    <w:name w:val="专用样式6 字符"/>
    <w:basedOn w:val="35"/>
    <w:link w:val="34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7">
    <w:name w:val="页眉 字符"/>
    <w:basedOn w:val="14"/>
    <w:link w:val="12"/>
    <w:qFormat/>
    <w:uiPriority w:val="99"/>
    <w:rPr>
      <w:rFonts w:eastAsia="仿宋"/>
      <w:sz w:val="18"/>
      <w:szCs w:val="18"/>
    </w:rPr>
  </w:style>
  <w:style w:type="character" w:customStyle="1" w:styleId="38">
    <w:name w:val="页脚 字符"/>
    <w:basedOn w:val="14"/>
    <w:link w:val="11"/>
    <w:qFormat/>
    <w:uiPriority w:val="99"/>
    <w:rPr>
      <w:rFonts w:eastAsia="仿宋"/>
      <w:sz w:val="18"/>
      <w:szCs w:val="18"/>
    </w:rPr>
  </w:style>
  <w:style w:type="character" w:customStyle="1" w:styleId="39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qFormat/>
    <w:uiPriority w:val="99"/>
    <w:pPr>
      <w:ind w:firstLine="420"/>
    </w:pPr>
  </w:style>
  <w:style w:type="paragraph" w:customStyle="1" w:styleId="41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887</Words>
  <Characters>922</Characters>
  <Lines>16</Lines>
  <Paragraphs>4</Paragraphs>
  <TotalTime>2</TotalTime>
  <ScaleCrop>false</ScaleCrop>
  <LinksUpToDate>false</LinksUpToDate>
  <CharactersWithSpaces>922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房龙飞</cp:lastModifiedBy>
  <dcterms:modified xsi:type="dcterms:W3CDTF">2023-08-23T08:18:35Z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D7E1EA335E0C4753B8908AC7B3BDB411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