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Ind w:w="-17" w:type="dxa"/>
        <w:tblLayout w:type="fixed"/>
        <w:tblLook w:val="04A0"/>
      </w:tblPr>
      <w:tblGrid>
        <w:gridCol w:w="108"/>
        <w:gridCol w:w="1467"/>
        <w:gridCol w:w="832"/>
        <w:gridCol w:w="1352"/>
        <w:gridCol w:w="995"/>
        <w:gridCol w:w="1181"/>
        <w:gridCol w:w="943"/>
        <w:gridCol w:w="1040"/>
        <w:gridCol w:w="1154"/>
        <w:gridCol w:w="198"/>
      </w:tblGrid>
      <w:tr w:rsidR="00135F38">
        <w:trPr>
          <w:gridBefore w:val="1"/>
          <w:gridAfter w:val="1"/>
          <w:wBefore w:w="108" w:type="dxa"/>
          <w:wAfter w:w="198" w:type="dxa"/>
          <w:trHeight w:val="982"/>
        </w:trPr>
        <w:tc>
          <w:tcPr>
            <w:tcW w:w="89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F38" w:rsidRDefault="00635BE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 w:rsidR="00F05FD4"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  <w:instrText>ADDIN CNKISM.UserStyle</w:instrText>
            </w:r>
            <w:r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r>
            <w:r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  <w:fldChar w:fldCharType="end"/>
            </w:r>
            <w:r w:rsidR="00193808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2018-2019学年第二学期研究生期中教学检查总结表</w:t>
            </w:r>
          </w:p>
          <w:p w:rsidR="00135F38" w:rsidRDefault="00193808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学院名称（公章）：                学院负责人签字：</w:t>
            </w:r>
          </w:p>
          <w:p w:rsidR="00135F38" w:rsidRDefault="00193808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制表日期：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2019年5月  日</w:t>
            </w:r>
          </w:p>
        </w:tc>
      </w:tr>
      <w:tr w:rsidR="00135F38">
        <w:trPr>
          <w:trHeight w:val="725"/>
        </w:trPr>
        <w:tc>
          <w:tcPr>
            <w:tcW w:w="9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38" w:rsidRDefault="0019380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一、本学院期中抽查听课情况</w:t>
            </w:r>
          </w:p>
        </w:tc>
      </w:tr>
      <w:tr w:rsidR="00135F38">
        <w:trPr>
          <w:trHeight w:val="1466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38" w:rsidRDefault="0019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听课人员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总人数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F38" w:rsidRDefault="00135F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F38" w:rsidRDefault="0019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本学期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开课门数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F38" w:rsidRDefault="00135F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F38" w:rsidRDefault="0019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5-13周抽查课堂总门数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F38" w:rsidRDefault="00135F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F38" w:rsidRDefault="0019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听课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覆盖率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F38" w:rsidRDefault="00135F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35F38">
        <w:trPr>
          <w:trHeight w:val="600"/>
        </w:trPr>
        <w:tc>
          <w:tcPr>
            <w:tcW w:w="9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38" w:rsidRDefault="00193808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二、本学院期中课堂检查总结</w:t>
            </w:r>
          </w:p>
        </w:tc>
      </w:tr>
      <w:tr w:rsidR="00135F38">
        <w:trPr>
          <w:trHeight w:val="90"/>
        </w:trPr>
        <w:tc>
          <w:tcPr>
            <w:tcW w:w="9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38" w:rsidRDefault="00193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（一）研究生</w:t>
            </w:r>
            <w:r w:rsidR="00A10AFC">
              <w:rPr>
                <w:rFonts w:ascii="楷体_GB2312" w:eastAsia="楷体_GB2312" w:hAnsi="宋体" w:cs="宋体" w:hint="eastAsia"/>
                <w:kern w:val="0"/>
                <w:sz w:val="24"/>
              </w:rPr>
              <w:t>期中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教学检查</w:t>
            </w:r>
            <w:r w:rsidR="00A10AFC">
              <w:rPr>
                <w:rFonts w:ascii="楷体_GB2312" w:eastAsia="楷体_GB2312" w:hAnsi="宋体" w:cs="宋体" w:hint="eastAsia"/>
                <w:kern w:val="0"/>
                <w:sz w:val="24"/>
              </w:rPr>
              <w:t>方案（按周次列表计划）</w:t>
            </w:r>
          </w:p>
        </w:tc>
      </w:tr>
      <w:tr w:rsidR="00135F38">
        <w:trPr>
          <w:trHeight w:val="4082"/>
        </w:trPr>
        <w:tc>
          <w:tcPr>
            <w:tcW w:w="9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8" w:rsidRDefault="00135F3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135F38">
        <w:trPr>
          <w:trHeight w:val="314"/>
        </w:trPr>
        <w:tc>
          <w:tcPr>
            <w:tcW w:w="9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38" w:rsidRDefault="00A10AFC" w:rsidP="00A10A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（二）期中教学检查落实</w:t>
            </w:r>
            <w:r w:rsidR="00193808">
              <w:rPr>
                <w:rFonts w:ascii="楷体_GB2312" w:eastAsia="楷体_GB2312" w:hAnsi="宋体" w:cs="宋体" w:hint="eastAsia"/>
                <w:kern w:val="0"/>
                <w:sz w:val="24"/>
              </w:rPr>
              <w:t>状况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(内含听课以及至少召开一次学生座谈会等规定内容)</w:t>
            </w:r>
          </w:p>
        </w:tc>
      </w:tr>
      <w:tr w:rsidR="00135F38">
        <w:trPr>
          <w:trHeight w:val="4449"/>
        </w:trPr>
        <w:tc>
          <w:tcPr>
            <w:tcW w:w="9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8" w:rsidRDefault="00135F3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5F38">
        <w:trPr>
          <w:trHeight w:val="314"/>
        </w:trPr>
        <w:tc>
          <w:tcPr>
            <w:tcW w:w="9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38" w:rsidRDefault="00193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lastRenderedPageBreak/>
              <w:t>（三）“习近平新时代中国特色社会主义思想”纳入思政课、专业课内容的情况</w:t>
            </w:r>
          </w:p>
        </w:tc>
      </w:tr>
      <w:tr w:rsidR="00135F38">
        <w:trPr>
          <w:trHeight w:val="314"/>
        </w:trPr>
        <w:tc>
          <w:tcPr>
            <w:tcW w:w="9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38" w:rsidRDefault="00193808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kern w:val="0"/>
                <w:szCs w:val="21"/>
              </w:rPr>
              <w:t>备注：马克思主义学院主要报送落实将“习近平新时代中国特色社会主义思想”纳入思政课课程体系情况，其他培养单位主要报送落实将“习近平新时代中国特色社会主义思想”纳入专业课课程体系情况，本学期至少报2门课程的执行情况总结和相关的新闻报道。</w:t>
            </w:r>
          </w:p>
        </w:tc>
      </w:tr>
      <w:tr w:rsidR="00135F38">
        <w:trPr>
          <w:trHeight w:val="5075"/>
        </w:trPr>
        <w:tc>
          <w:tcPr>
            <w:tcW w:w="9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8" w:rsidRDefault="00135F38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5F38">
        <w:trPr>
          <w:trHeight w:val="314"/>
        </w:trPr>
        <w:tc>
          <w:tcPr>
            <w:tcW w:w="9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38" w:rsidRDefault="00193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（四）检查中发现的研究生教学及相关工作存在的问题</w:t>
            </w:r>
          </w:p>
        </w:tc>
      </w:tr>
      <w:tr w:rsidR="00135F38">
        <w:trPr>
          <w:trHeight w:val="2984"/>
        </w:trPr>
        <w:tc>
          <w:tcPr>
            <w:tcW w:w="9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8" w:rsidRDefault="00135F3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5F38">
        <w:trPr>
          <w:trHeight w:val="314"/>
        </w:trPr>
        <w:tc>
          <w:tcPr>
            <w:tcW w:w="9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38" w:rsidRDefault="00193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（五）问题的解决思路</w:t>
            </w:r>
            <w:r w:rsidR="00F05FD4">
              <w:rPr>
                <w:rFonts w:ascii="楷体_GB2312" w:eastAsia="楷体_GB2312" w:hAnsi="宋体" w:cs="宋体" w:hint="eastAsia"/>
                <w:kern w:val="0"/>
                <w:sz w:val="24"/>
              </w:rPr>
              <w:t>、措施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和建议</w:t>
            </w:r>
          </w:p>
        </w:tc>
      </w:tr>
      <w:tr w:rsidR="00135F38">
        <w:trPr>
          <w:trHeight w:val="3539"/>
        </w:trPr>
        <w:tc>
          <w:tcPr>
            <w:tcW w:w="9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8" w:rsidRDefault="00135F3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35F38" w:rsidRDefault="00135F38"/>
    <w:sectPr w:rsidR="00135F38" w:rsidSect="00135F3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CB" w:rsidRDefault="001E36CB" w:rsidP="00135F38">
      <w:r>
        <w:separator/>
      </w:r>
    </w:p>
  </w:endnote>
  <w:endnote w:type="continuationSeparator" w:id="0">
    <w:p w:rsidR="001E36CB" w:rsidRDefault="001E36CB" w:rsidP="00135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38" w:rsidRDefault="00635BE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135F38" w:rsidRDefault="00635BE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9380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10AFC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CB" w:rsidRDefault="001E36CB" w:rsidP="00135F38">
      <w:r>
        <w:separator/>
      </w:r>
    </w:p>
  </w:footnote>
  <w:footnote w:type="continuationSeparator" w:id="0">
    <w:p w:rsidR="001E36CB" w:rsidRDefault="001E36CB" w:rsidP="00135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44E"/>
    <w:rsid w:val="00135F38"/>
    <w:rsid w:val="00193808"/>
    <w:rsid w:val="001E36CB"/>
    <w:rsid w:val="00267700"/>
    <w:rsid w:val="00276CD9"/>
    <w:rsid w:val="002A1BE2"/>
    <w:rsid w:val="004E0961"/>
    <w:rsid w:val="00635BE5"/>
    <w:rsid w:val="00844562"/>
    <w:rsid w:val="00A10AFC"/>
    <w:rsid w:val="00BF2EAA"/>
    <w:rsid w:val="00C50CF9"/>
    <w:rsid w:val="00DC4FE8"/>
    <w:rsid w:val="00F05FD4"/>
    <w:rsid w:val="00F5344E"/>
    <w:rsid w:val="14053046"/>
    <w:rsid w:val="18F20536"/>
    <w:rsid w:val="39A94CF8"/>
    <w:rsid w:val="3CE67CD6"/>
    <w:rsid w:val="515B1490"/>
    <w:rsid w:val="554934A8"/>
    <w:rsid w:val="614B5AFF"/>
    <w:rsid w:val="6970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35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35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35F38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35F3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384</Characters>
  <Application>Microsoft Office Word</Application>
  <DocSecurity>0</DocSecurity>
  <Lines>3</Lines>
  <Paragraphs>1</Paragraphs>
  <ScaleCrop>false</ScaleCrop>
  <Company>http:/sdwm.org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游小游</dc:creator>
  <cp:lastModifiedBy>Administrator</cp:lastModifiedBy>
  <cp:revision>8</cp:revision>
  <dcterms:created xsi:type="dcterms:W3CDTF">2017-04-27T03:16:00Z</dcterms:created>
  <dcterms:modified xsi:type="dcterms:W3CDTF">2019-04-23T09:02:00Z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