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13F" w:rsidRPr="009D2D34" w:rsidRDefault="009D2D34">
      <w:pPr>
        <w:numPr>
          <w:ilvl w:val="0"/>
          <w:numId w:val="1"/>
        </w:numPr>
        <w:rPr>
          <w:rFonts w:ascii="仿宋" w:eastAsia="仿宋" w:hAnsi="仿宋" w:cs="仿宋"/>
          <w:b/>
          <w:bCs/>
          <w:sz w:val="32"/>
          <w:szCs w:val="32"/>
        </w:rPr>
      </w:pPr>
      <w:r w:rsidRPr="009D2D34">
        <w:rPr>
          <w:rFonts w:ascii="仿宋" w:eastAsia="仿宋" w:hAnsi="仿宋" w:cs="仿宋" w:hint="eastAsia"/>
          <w:b/>
          <w:bCs/>
          <w:sz w:val="32"/>
          <w:szCs w:val="32"/>
        </w:rPr>
        <w:t>成果数据登记</w:t>
      </w:r>
    </w:p>
    <w:p w:rsidR="00AB513F" w:rsidRPr="009D2D34" w:rsidRDefault="009D2D34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 w:rsidRPr="009D2D34">
        <w:rPr>
          <w:rFonts w:ascii="仿宋" w:eastAsia="仿宋" w:hAnsi="仿宋" w:cs="仿宋" w:hint="eastAsia"/>
          <w:sz w:val="32"/>
          <w:szCs w:val="32"/>
        </w:rPr>
        <w:t>打开【科研成果】</w:t>
      </w:r>
      <w:r w:rsidRPr="009D2D34">
        <w:rPr>
          <w:rFonts w:ascii="仿宋" w:eastAsia="仿宋" w:hAnsi="仿宋" w:cs="仿宋" w:hint="eastAsia"/>
          <w:sz w:val="32"/>
          <w:szCs w:val="32"/>
        </w:rPr>
        <w:t>-</w:t>
      </w:r>
      <w:r w:rsidRPr="009D2D34">
        <w:rPr>
          <w:rFonts w:ascii="仿宋" w:eastAsia="仿宋" w:hAnsi="仿宋" w:cs="仿宋" w:hint="eastAsia"/>
          <w:sz w:val="32"/>
          <w:szCs w:val="32"/>
        </w:rPr>
        <w:t>【科研成果登记】页面，可以看到可登记的成果类别，然后点击【登记】按钮进行登记</w:t>
      </w:r>
    </w:p>
    <w:p w:rsidR="00AB513F" w:rsidRPr="009D2D34" w:rsidRDefault="009D2D34">
      <w:pPr>
        <w:rPr>
          <w:rFonts w:ascii="仿宋" w:eastAsia="仿宋" w:hAnsi="仿宋" w:cs="仿宋"/>
          <w:sz w:val="32"/>
          <w:szCs w:val="32"/>
        </w:rPr>
      </w:pPr>
      <w:r w:rsidRPr="009D2D34"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>
            <wp:extent cx="5267960" cy="3392170"/>
            <wp:effectExtent l="9525" t="9525" r="18415" b="273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39217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AB513F" w:rsidRPr="009D2D34" w:rsidRDefault="009D2D34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 w:rsidRPr="009D2D34">
        <w:rPr>
          <w:rFonts w:ascii="仿宋" w:eastAsia="仿宋" w:hAnsi="仿宋" w:cs="仿宋" w:hint="eastAsia"/>
          <w:sz w:val="32"/>
          <w:szCs w:val="32"/>
        </w:rPr>
        <w:t>以科研论文为例，填写论文各相关信息后，点击【提交】即可。</w:t>
      </w:r>
    </w:p>
    <w:p w:rsidR="00AB513F" w:rsidRPr="009D2D34" w:rsidRDefault="009D2D34">
      <w:pPr>
        <w:rPr>
          <w:rFonts w:ascii="仿宋" w:eastAsia="仿宋" w:hAnsi="仿宋" w:cs="仿宋"/>
          <w:sz w:val="32"/>
          <w:szCs w:val="32"/>
        </w:rPr>
      </w:pPr>
      <w:r w:rsidRPr="009D2D34">
        <w:rPr>
          <w:rFonts w:ascii="仿宋" w:eastAsia="仿宋" w:hAnsi="仿宋" w:cs="仿宋" w:hint="eastAsia"/>
          <w:noProof/>
          <w:sz w:val="32"/>
          <w:szCs w:val="32"/>
        </w:rPr>
        <w:lastRenderedPageBreak/>
        <w:drawing>
          <wp:inline distT="0" distB="0" distL="114300" distR="114300">
            <wp:extent cx="5273675" cy="4546600"/>
            <wp:effectExtent l="9525" t="9525" r="12700" b="158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5466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AB513F" w:rsidRPr="009D2D34" w:rsidRDefault="009D2D34">
      <w:pPr>
        <w:rPr>
          <w:rFonts w:ascii="仿宋" w:eastAsia="仿宋" w:hAnsi="仿宋" w:cs="仿宋"/>
          <w:sz w:val="32"/>
          <w:szCs w:val="32"/>
        </w:rPr>
      </w:pPr>
      <w:r w:rsidRPr="009D2D34">
        <w:rPr>
          <w:rFonts w:ascii="仿宋" w:eastAsia="仿宋" w:hAnsi="仿宋" w:cs="仿宋" w:hint="eastAsia"/>
          <w:color w:val="E54C5E" w:themeColor="accent6"/>
          <w:sz w:val="32"/>
          <w:szCs w:val="32"/>
        </w:rPr>
        <w:t>注意：其中【刊物类别】字段，共有</w:t>
      </w:r>
      <w:r w:rsidRPr="009D2D34">
        <w:rPr>
          <w:rFonts w:ascii="仿宋" w:eastAsia="仿宋" w:hAnsi="仿宋" w:cs="仿宋" w:hint="eastAsia"/>
          <w:color w:val="E54C5E" w:themeColor="accent6"/>
          <w:sz w:val="32"/>
          <w:szCs w:val="32"/>
        </w:rPr>
        <w:t>4</w:t>
      </w:r>
      <w:r w:rsidRPr="009D2D34">
        <w:rPr>
          <w:rFonts w:ascii="仿宋" w:eastAsia="仿宋" w:hAnsi="仿宋" w:cs="仿宋" w:hint="eastAsia"/>
          <w:color w:val="E54C5E" w:themeColor="accent6"/>
          <w:sz w:val="32"/>
          <w:szCs w:val="32"/>
        </w:rPr>
        <w:t>个选项，选前三个后，可在【期刊名称】选择对应的期刊，同时自动关联【刊号】和【刊物级别】，选【其他】时，【期刊名称】、【刊号】和【刊物级别】为手动填写。</w:t>
      </w:r>
    </w:p>
    <w:p w:rsidR="00AB513F" w:rsidRPr="009D2D34" w:rsidRDefault="009D2D34">
      <w:pPr>
        <w:rPr>
          <w:rFonts w:ascii="仿宋" w:eastAsia="仿宋" w:hAnsi="仿宋" w:cs="仿宋"/>
          <w:sz w:val="32"/>
          <w:szCs w:val="32"/>
        </w:rPr>
      </w:pPr>
      <w:r w:rsidRPr="009D2D34"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>
            <wp:extent cx="5262245" cy="2372360"/>
            <wp:effectExtent l="9525" t="9525" r="24130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37236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AB513F" w:rsidRPr="009D2D34" w:rsidRDefault="009D2D34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 w:rsidRPr="009D2D34">
        <w:rPr>
          <w:rFonts w:ascii="仿宋" w:eastAsia="仿宋" w:hAnsi="仿宋" w:cs="仿宋" w:hint="eastAsia"/>
          <w:sz w:val="32"/>
          <w:szCs w:val="32"/>
        </w:rPr>
        <w:lastRenderedPageBreak/>
        <w:t>提交后进入审核流程，可点击【查看】按钮，查看具体审核状态</w:t>
      </w:r>
    </w:p>
    <w:p w:rsidR="00AB513F" w:rsidRPr="009D2D34" w:rsidRDefault="009D2D34">
      <w:pPr>
        <w:rPr>
          <w:rFonts w:ascii="仿宋" w:eastAsia="仿宋" w:hAnsi="仿宋" w:cs="仿宋"/>
          <w:sz w:val="32"/>
          <w:szCs w:val="32"/>
        </w:rPr>
      </w:pPr>
      <w:r w:rsidRPr="009D2D34"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>
            <wp:extent cx="5269865" cy="2698750"/>
            <wp:effectExtent l="9525" t="9525" r="16510" b="158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987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AB513F" w:rsidRPr="009D2D34" w:rsidRDefault="00AB513F">
      <w:pPr>
        <w:rPr>
          <w:rFonts w:ascii="仿宋" w:eastAsia="仿宋" w:hAnsi="仿宋" w:cs="仿宋"/>
          <w:sz w:val="32"/>
          <w:szCs w:val="32"/>
        </w:rPr>
      </w:pPr>
    </w:p>
    <w:p w:rsidR="00AB513F" w:rsidRPr="009D2D34" w:rsidRDefault="009D2D34">
      <w:pPr>
        <w:rPr>
          <w:rFonts w:ascii="仿宋" w:eastAsia="仿宋" w:hAnsi="仿宋" w:cs="仿宋"/>
          <w:sz w:val="32"/>
          <w:szCs w:val="32"/>
        </w:rPr>
      </w:pPr>
      <w:r w:rsidRPr="009D2D34"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>
            <wp:extent cx="5264150" cy="1102995"/>
            <wp:effectExtent l="9525" t="9525" r="22225" b="1143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10299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AB513F" w:rsidRPr="009D2D34" w:rsidRDefault="009D2D34">
      <w:pPr>
        <w:numPr>
          <w:ilvl w:val="0"/>
          <w:numId w:val="1"/>
        </w:numPr>
        <w:rPr>
          <w:rFonts w:ascii="仿宋" w:eastAsia="仿宋" w:hAnsi="仿宋" w:cs="仿宋"/>
          <w:b/>
          <w:bCs/>
          <w:sz w:val="32"/>
          <w:szCs w:val="32"/>
        </w:rPr>
      </w:pPr>
      <w:r w:rsidRPr="009D2D34">
        <w:rPr>
          <w:rFonts w:ascii="仿宋" w:eastAsia="仿宋" w:hAnsi="仿宋" w:cs="仿宋" w:hint="eastAsia"/>
          <w:b/>
          <w:bCs/>
          <w:sz w:val="32"/>
          <w:szCs w:val="32"/>
        </w:rPr>
        <w:t>毕业资格审查申请</w:t>
      </w:r>
    </w:p>
    <w:p w:rsidR="00AB513F" w:rsidRPr="009D2D34" w:rsidRDefault="009D2D34">
      <w:pPr>
        <w:rPr>
          <w:rFonts w:ascii="仿宋" w:eastAsia="仿宋" w:hAnsi="仿宋" w:cs="仿宋"/>
          <w:sz w:val="32"/>
          <w:szCs w:val="32"/>
        </w:rPr>
      </w:pPr>
      <w:r w:rsidRPr="009D2D34">
        <w:rPr>
          <w:rFonts w:ascii="仿宋" w:eastAsia="仿宋" w:hAnsi="仿宋" w:cs="仿宋" w:hint="eastAsia"/>
          <w:sz w:val="32"/>
          <w:szCs w:val="32"/>
        </w:rPr>
        <w:t>1</w:t>
      </w:r>
      <w:r w:rsidRPr="009D2D34">
        <w:rPr>
          <w:rFonts w:ascii="仿宋" w:eastAsia="仿宋" w:hAnsi="仿宋" w:cs="仿宋" w:hint="eastAsia"/>
          <w:sz w:val="32"/>
          <w:szCs w:val="32"/>
        </w:rPr>
        <w:t>、在【培养管理】</w:t>
      </w:r>
      <w:r w:rsidRPr="009D2D34">
        <w:rPr>
          <w:rFonts w:ascii="仿宋" w:eastAsia="仿宋" w:hAnsi="仿宋" w:cs="仿宋" w:hint="eastAsia"/>
          <w:sz w:val="32"/>
          <w:szCs w:val="32"/>
        </w:rPr>
        <w:t>-</w:t>
      </w:r>
      <w:r w:rsidRPr="009D2D34">
        <w:rPr>
          <w:rFonts w:ascii="仿宋" w:eastAsia="仿宋" w:hAnsi="仿宋" w:cs="仿宋" w:hint="eastAsia"/>
          <w:sz w:val="32"/>
          <w:szCs w:val="32"/>
        </w:rPr>
        <w:t>【毕业资格审查】</w:t>
      </w:r>
      <w:r w:rsidRPr="009D2D34">
        <w:rPr>
          <w:rFonts w:ascii="仿宋" w:eastAsia="仿宋" w:hAnsi="仿宋" w:cs="仿宋" w:hint="eastAsia"/>
          <w:sz w:val="32"/>
          <w:szCs w:val="32"/>
        </w:rPr>
        <w:t>-</w:t>
      </w:r>
      <w:r w:rsidRPr="009D2D34">
        <w:rPr>
          <w:rFonts w:ascii="仿宋" w:eastAsia="仿宋" w:hAnsi="仿宋" w:cs="仿宋" w:hint="eastAsia"/>
          <w:sz w:val="32"/>
          <w:szCs w:val="32"/>
        </w:rPr>
        <w:t>【学生申请】页面，点击【毕业审查申请】或【详情】按钮打开毕业资格审查申请页面</w:t>
      </w:r>
    </w:p>
    <w:p w:rsidR="00AB513F" w:rsidRPr="009D2D34" w:rsidRDefault="009D2D34">
      <w:pPr>
        <w:rPr>
          <w:rFonts w:ascii="仿宋" w:eastAsia="仿宋" w:hAnsi="仿宋" w:cs="仿宋"/>
          <w:sz w:val="32"/>
          <w:szCs w:val="32"/>
        </w:rPr>
      </w:pPr>
      <w:r w:rsidRPr="009D2D34">
        <w:rPr>
          <w:rFonts w:ascii="仿宋" w:eastAsia="仿宋" w:hAnsi="仿宋" w:cs="仿宋" w:hint="eastAsia"/>
          <w:noProof/>
          <w:sz w:val="32"/>
          <w:szCs w:val="32"/>
        </w:rPr>
        <w:lastRenderedPageBreak/>
        <w:drawing>
          <wp:inline distT="0" distB="0" distL="114300" distR="114300">
            <wp:extent cx="5273040" cy="2762885"/>
            <wp:effectExtent l="9525" t="9525" r="13335" b="279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6288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AB513F" w:rsidRPr="009D2D34" w:rsidRDefault="009D2D34">
      <w:pPr>
        <w:rPr>
          <w:rFonts w:ascii="仿宋" w:eastAsia="仿宋" w:hAnsi="仿宋" w:cs="仿宋"/>
          <w:sz w:val="32"/>
          <w:szCs w:val="32"/>
        </w:rPr>
      </w:pPr>
      <w:r w:rsidRPr="009D2D34">
        <w:rPr>
          <w:rFonts w:ascii="仿宋" w:eastAsia="仿宋" w:hAnsi="仿宋" w:cs="仿宋" w:hint="eastAsia"/>
          <w:sz w:val="32"/>
          <w:szCs w:val="32"/>
        </w:rPr>
        <w:t>2</w:t>
      </w:r>
      <w:r w:rsidRPr="009D2D34">
        <w:rPr>
          <w:rFonts w:ascii="仿宋" w:eastAsia="仿宋" w:hAnsi="仿宋" w:cs="仿宋" w:hint="eastAsia"/>
          <w:sz w:val="32"/>
          <w:szCs w:val="32"/>
        </w:rPr>
        <w:t>、点击【计算】按钮，系统会计算出最新的学分完成情况</w:t>
      </w:r>
    </w:p>
    <w:p w:rsidR="00AB513F" w:rsidRPr="009D2D34" w:rsidRDefault="009D2D34">
      <w:pPr>
        <w:rPr>
          <w:rFonts w:ascii="仿宋" w:eastAsia="仿宋" w:hAnsi="仿宋" w:cs="仿宋"/>
          <w:sz w:val="32"/>
          <w:szCs w:val="32"/>
        </w:rPr>
      </w:pPr>
      <w:r w:rsidRPr="009D2D34"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>
            <wp:extent cx="5258435" cy="3599815"/>
            <wp:effectExtent l="9525" t="9525" r="27940" b="1016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359981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AB513F" w:rsidRPr="009D2D34" w:rsidRDefault="009D2D34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 w:rsidRPr="009D2D34">
        <w:rPr>
          <w:rFonts w:ascii="仿宋" w:eastAsia="仿宋" w:hAnsi="仿宋" w:cs="仿宋" w:hint="eastAsia"/>
          <w:sz w:val="32"/>
          <w:szCs w:val="32"/>
        </w:rPr>
        <w:t>在成果处点击【添加】按钮，可以看到</w:t>
      </w:r>
      <w:r w:rsidRPr="009D2D34">
        <w:rPr>
          <w:rFonts w:ascii="仿宋" w:eastAsia="仿宋" w:hAnsi="仿宋" w:cs="仿宋" w:hint="eastAsia"/>
          <w:color w:val="E54C5E" w:themeColor="accent6"/>
          <w:sz w:val="32"/>
          <w:szCs w:val="32"/>
        </w:rPr>
        <w:t>审核通过</w:t>
      </w:r>
      <w:r w:rsidRPr="009D2D34">
        <w:rPr>
          <w:rFonts w:ascii="仿宋" w:eastAsia="仿宋" w:hAnsi="仿宋" w:cs="仿宋" w:hint="eastAsia"/>
          <w:sz w:val="32"/>
          <w:szCs w:val="32"/>
        </w:rPr>
        <w:t>的成果信息，选择需要引用的成</w:t>
      </w:r>
      <w:r>
        <w:rPr>
          <w:rFonts w:ascii="仿宋" w:eastAsia="仿宋" w:hAnsi="仿宋" w:cs="仿宋" w:hint="eastAsia"/>
          <w:sz w:val="32"/>
          <w:szCs w:val="32"/>
        </w:rPr>
        <w:t>果</w:t>
      </w:r>
      <w:bookmarkStart w:id="0" w:name="_GoBack"/>
      <w:bookmarkEnd w:id="0"/>
      <w:r w:rsidRPr="009D2D34">
        <w:rPr>
          <w:rFonts w:ascii="仿宋" w:eastAsia="仿宋" w:hAnsi="仿宋" w:cs="仿宋" w:hint="eastAsia"/>
          <w:sz w:val="32"/>
          <w:szCs w:val="32"/>
        </w:rPr>
        <w:t>点击【确定】，可将成果引用过来作为本次毕业审查申请的成果依据（仅博士可看到这个功能）</w:t>
      </w:r>
    </w:p>
    <w:p w:rsidR="00AB513F" w:rsidRPr="009D2D34" w:rsidRDefault="009D2D34">
      <w:pPr>
        <w:rPr>
          <w:rFonts w:ascii="仿宋" w:eastAsia="仿宋" w:hAnsi="仿宋" w:cs="仿宋"/>
          <w:sz w:val="32"/>
          <w:szCs w:val="32"/>
        </w:rPr>
      </w:pPr>
      <w:r w:rsidRPr="009D2D34">
        <w:rPr>
          <w:rFonts w:ascii="仿宋" w:eastAsia="仿宋" w:hAnsi="仿宋" w:cs="仿宋" w:hint="eastAsia"/>
          <w:noProof/>
          <w:sz w:val="32"/>
          <w:szCs w:val="32"/>
        </w:rPr>
        <w:lastRenderedPageBreak/>
        <w:drawing>
          <wp:inline distT="0" distB="0" distL="114300" distR="114300">
            <wp:extent cx="5271135" cy="2072640"/>
            <wp:effectExtent l="9525" t="9525" r="15240" b="133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07264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AB513F" w:rsidRPr="009D2D34" w:rsidRDefault="009D2D34">
      <w:pPr>
        <w:rPr>
          <w:rFonts w:ascii="仿宋" w:eastAsia="仿宋" w:hAnsi="仿宋" w:cs="仿宋"/>
          <w:sz w:val="32"/>
          <w:szCs w:val="32"/>
        </w:rPr>
      </w:pPr>
      <w:r w:rsidRPr="009D2D34"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>
            <wp:extent cx="5263515" cy="848995"/>
            <wp:effectExtent l="9525" t="9525" r="22860" b="177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84899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AB513F" w:rsidRPr="009D2D34" w:rsidRDefault="009D2D34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 w:rsidRPr="009D2D34">
        <w:rPr>
          <w:rFonts w:ascii="仿宋" w:eastAsia="仿宋" w:hAnsi="仿宋" w:cs="仿宋" w:hint="eastAsia"/>
          <w:sz w:val="32"/>
          <w:szCs w:val="32"/>
        </w:rPr>
        <w:t>最后点击【提交】按钮进行提交</w:t>
      </w:r>
    </w:p>
    <w:p w:rsidR="00AB513F" w:rsidRPr="009D2D34" w:rsidRDefault="009D2D34">
      <w:pPr>
        <w:rPr>
          <w:rFonts w:ascii="仿宋" w:eastAsia="仿宋" w:hAnsi="仿宋" w:cs="仿宋"/>
          <w:sz w:val="32"/>
          <w:szCs w:val="32"/>
        </w:rPr>
      </w:pPr>
      <w:r w:rsidRPr="009D2D34"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>
            <wp:extent cx="5267960" cy="1518285"/>
            <wp:effectExtent l="9525" t="9525" r="18415" b="1524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51828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AB513F" w:rsidRPr="009D2D34" w:rsidRDefault="00AB513F">
      <w:pPr>
        <w:rPr>
          <w:rFonts w:ascii="仿宋" w:eastAsia="仿宋" w:hAnsi="仿宋" w:cs="仿宋"/>
          <w:sz w:val="32"/>
          <w:szCs w:val="32"/>
        </w:rPr>
      </w:pPr>
    </w:p>
    <w:sectPr w:rsidR="00AB513F" w:rsidRPr="009D2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851535"/>
    <w:multiLevelType w:val="singleLevel"/>
    <w:tmpl w:val="F885153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B79A028"/>
    <w:multiLevelType w:val="singleLevel"/>
    <w:tmpl w:val="FB79A02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OTUwNTI4N2IwNTc5OTg5YTVjM2VmZWMyZDdiZDAifQ=="/>
  </w:docVars>
  <w:rsids>
    <w:rsidRoot w:val="00AB513F"/>
    <w:rsid w:val="009D2D34"/>
    <w:rsid w:val="00AB513F"/>
    <w:rsid w:val="073C75E1"/>
    <w:rsid w:val="20E070EC"/>
    <w:rsid w:val="636A4627"/>
    <w:rsid w:val="64AB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D7C49C6-4DED-403B-AFA9-35751FB7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62</Words>
  <Characters>354</Characters>
  <Application>Microsoft Office Word</Application>
  <DocSecurity>0</DocSecurity>
  <Lines>2</Lines>
  <Paragraphs>1</Paragraphs>
  <ScaleCrop>false</ScaleCrop>
  <Company>China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</dc:creator>
  <cp:lastModifiedBy>张景瑜</cp:lastModifiedBy>
  <cp:revision>2</cp:revision>
  <dcterms:created xsi:type="dcterms:W3CDTF">2024-02-25T03:23:00Z</dcterms:created>
  <dcterms:modified xsi:type="dcterms:W3CDTF">2025-09-18T03:11:00Z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758C906912B44E26B3E6E25EB2FB080E_12</vt:lpwstr>
  </property>
  <property fmtid="{D5CDD505-2E9C-101B-9397-08002B2CF9AE}" pid="4" name="KSOTemplateDocerSaveRecord">
    <vt:lpwstr>eyJoZGlkIjoiNTEwZjg3Zjg4ZDhjZTNlMDhiYjZkNzk2M2QyMjQzZmMiLCJ1c2VySWQiOiIxNTM1MjczNTIzIn0=</vt:lpwstr>
  </property>
</Properties>
</file>