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成果数据登记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打开【科研成果】-【科研成果登记】页面，可以看到可登记的成果类别，然后点击【登记】按钮进行登记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7960" cy="3392170"/>
            <wp:effectExtent l="9525" t="9525" r="18415" b="273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921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以科研论文为例，填写论文各相关信息后，点击【提交】即可。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3675" cy="4546600"/>
            <wp:effectExtent l="9525" t="9525" r="1270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6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注意：其中【刊物类别】字段，共有4个选项，选前三个后，可在【期刊名称】选择对应的期刊，同时自动关联【刊号】和【刊物级别】，选【其他】时，【期刊名称】、【刊号】和【刊物级别】为手动填写。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2245" cy="2372360"/>
            <wp:effectExtent l="9525" t="9525" r="2413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23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提交后进入审核流程，可点击【查看】按钮，查看具体审核状态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9865" cy="2698750"/>
            <wp:effectExtent l="9525" t="9525" r="1651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8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4150" cy="1102995"/>
            <wp:effectExtent l="9525" t="9525" r="2222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02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毕业审查申请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1、在【培养管理】-【毕业资格审查】-【学生申请】页面，点击【毕业审查申请】或【详情】按钮打开毕业资格审查申请页面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3040" cy="2762885"/>
            <wp:effectExtent l="9525" t="9525" r="13335" b="279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28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2、点击【计算】按钮，系统会计算出最新的学分完成情况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58435" cy="3599815"/>
            <wp:effectExtent l="9525" t="9525" r="2794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5998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在成果处点击【添加】按钮，可以看到</w:t>
      </w:r>
      <w:r>
        <w:rPr>
          <w:rFonts w:hint="eastAsia" w:ascii="仿宋" w:hAnsi="仿宋" w:eastAsia="仿宋" w:cs="仿宋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审核通过</w:t>
      </w:r>
      <w:r>
        <w:rPr>
          <w:rFonts w:hint="eastAsia" w:ascii="仿宋" w:hAnsi="仿宋" w:eastAsia="仿宋" w:cs="仿宋"/>
          <w:lang w:val="en-US" w:eastAsia="zh-CN"/>
        </w:rPr>
        <w:t>的成果信息，选择需要引用的成过点击【确定】，可将成果引用过来作为本次毕业审查申请的成果依据（仅博士可看到这个功能）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1135" cy="2072640"/>
            <wp:effectExtent l="9525" t="9525" r="15240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726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3515" cy="848995"/>
            <wp:effectExtent l="9525" t="9525" r="2286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48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最后点击【提交】按钮进行提交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7960" cy="1518285"/>
            <wp:effectExtent l="9525" t="9525" r="1841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182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51535"/>
    <w:multiLevelType w:val="singleLevel"/>
    <w:tmpl w:val="F88515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9A028"/>
    <w:multiLevelType w:val="singleLevel"/>
    <w:tmpl w:val="FB79A0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OTUwNTI4N2IwNTc5OTg5YTVjM2VmZWMyZDdiZDAifQ=="/>
  </w:docVars>
  <w:rsids>
    <w:rsidRoot w:val="00000000"/>
    <w:rsid w:val="073C75E1"/>
    <w:rsid w:val="636A4627"/>
    <w:rsid w:val="64A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2024-02-25T03:23:00Z</dcterms:created>
  <dc:creator>Fang</dc:creator>
  <cp:lastModifiedBy>胡盈</cp:lastModifiedBy>
  <dcterms:modified xsi:type="dcterms:W3CDTF">2024-02-25T07:33:53Z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758C906912B44E26B3E6E25EB2FB080E_12</vt:lpwstr>
  </property>
</Properties>
</file>