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ageBreakBefore/>
        <w:rPr>
          <w:rFonts w:ascii="黑体" w:hAnsi="宋体" w:eastAsia="黑体"/>
          <w:b/>
          <w:sz w:val="28"/>
          <w:szCs w:val="28"/>
        </w:rPr>
      </w:pPr>
      <w:bookmarkStart w:id="0" w:name="_GoBack"/>
      <w:bookmarkEnd w:id="0"/>
      <w:r>
        <w:rPr>
          <w:rFonts w:hint="eastAsia" w:ascii="黑体" w:hAnsi="宋体" w:eastAsia="黑体"/>
          <w:b/>
          <w:sz w:val="28"/>
          <w:szCs w:val="28"/>
        </w:rPr>
        <w:t>附件：</w:t>
      </w:r>
    </w:p>
    <w:p>
      <w:pPr>
        <w:ind w:firstLine="321" w:firstLineChars="100"/>
        <w:jc w:val="center"/>
        <w:rPr>
          <w:rFonts w:ascii="仿宋_GB2312" w:hAnsi="黑体" w:eastAsia="仿宋_GB2312" w:cs="黑体"/>
          <w:b/>
          <w:sz w:val="32"/>
          <w:szCs w:val="32"/>
        </w:rPr>
      </w:pPr>
      <w:r>
        <w:rPr>
          <w:rFonts w:hint="eastAsia" w:ascii="仿宋_GB2312" w:hAnsi="黑体" w:eastAsia="仿宋_GB2312" w:cs="黑体"/>
          <w:b/>
          <w:sz w:val="32"/>
          <w:szCs w:val="32"/>
        </w:rPr>
        <w:t>202</w:t>
      </w:r>
      <w:r>
        <w:rPr>
          <w:rFonts w:hint="eastAsia" w:ascii="仿宋_GB2312" w:hAnsi="黑体" w:eastAsia="仿宋_GB2312" w:cs="黑体"/>
          <w:b/>
          <w:sz w:val="32"/>
          <w:szCs w:val="32"/>
          <w:lang w:val="en-US" w:eastAsia="zh-CN"/>
        </w:rPr>
        <w:t>3</w:t>
      </w:r>
      <w:r>
        <w:rPr>
          <w:rFonts w:hint="eastAsia" w:ascii="仿宋_GB2312" w:hAnsi="黑体" w:eastAsia="仿宋_GB2312" w:cs="黑体"/>
          <w:b/>
          <w:sz w:val="32"/>
          <w:szCs w:val="32"/>
        </w:rPr>
        <w:t>-202</w:t>
      </w:r>
      <w:r>
        <w:rPr>
          <w:rFonts w:hint="eastAsia" w:ascii="仿宋_GB2312" w:hAnsi="黑体" w:eastAsia="仿宋_GB2312" w:cs="黑体"/>
          <w:b/>
          <w:sz w:val="32"/>
          <w:szCs w:val="32"/>
          <w:lang w:val="en-US" w:eastAsia="zh-CN"/>
        </w:rPr>
        <w:t>4</w:t>
      </w:r>
      <w:r>
        <w:rPr>
          <w:rFonts w:hint="eastAsia" w:ascii="仿宋_GB2312" w:hAnsi="黑体" w:eastAsia="仿宋_GB2312" w:cs="黑体"/>
          <w:b/>
          <w:sz w:val="32"/>
          <w:szCs w:val="32"/>
        </w:rPr>
        <w:t>学年研究生综合表彰评选答辩会</w:t>
      </w:r>
    </w:p>
    <w:p>
      <w:pPr>
        <w:ind w:firstLine="321" w:firstLineChars="100"/>
        <w:jc w:val="center"/>
        <w:rPr>
          <w:rFonts w:ascii="仿宋_GB2312" w:hAnsi="黑体" w:eastAsia="仿宋_GB2312" w:cs="黑体"/>
          <w:b/>
          <w:sz w:val="32"/>
          <w:szCs w:val="32"/>
        </w:rPr>
      </w:pPr>
      <w:r>
        <w:rPr>
          <w:rFonts w:hint="eastAsia" w:ascii="仿宋_GB2312" w:hAnsi="黑体" w:eastAsia="仿宋_GB2312" w:cs="黑体"/>
          <w:b/>
          <w:sz w:val="32"/>
          <w:szCs w:val="32"/>
        </w:rPr>
        <w:t>各学院（中心）答辩人信息统计表</w:t>
      </w:r>
    </w:p>
    <w:tbl>
      <w:tblPr>
        <w:tblStyle w:val="7"/>
        <w:tblW w:w="88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1890"/>
        <w:gridCol w:w="2551"/>
        <w:gridCol w:w="2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sz w:val="28"/>
                <w:szCs w:val="28"/>
              </w:rPr>
              <w:t>学院（中心</w:t>
            </w:r>
            <w:r>
              <w:rPr>
                <w:rFonts w:ascii="仿宋_GB2312" w:hAnsi="仿宋" w:eastAsia="仿宋_GB2312" w:cs="仿宋"/>
                <w:b/>
                <w:sz w:val="28"/>
                <w:szCs w:val="28"/>
              </w:rPr>
              <w:t>）</w:t>
            </w:r>
          </w:p>
        </w:tc>
        <w:tc>
          <w:tcPr>
            <w:tcW w:w="6960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sz w:val="28"/>
                <w:szCs w:val="28"/>
              </w:rPr>
              <w:t>姓名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sz w:val="28"/>
                <w:szCs w:val="28"/>
              </w:rPr>
              <w:t>年级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sz w:val="28"/>
                <w:szCs w:val="28"/>
              </w:rPr>
              <w:t>职务</w:t>
            </w: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b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b/>
                <w:sz w:val="28"/>
                <w:szCs w:val="28"/>
              </w:rPr>
            </w:pPr>
          </w:p>
        </w:tc>
        <w:tc>
          <w:tcPr>
            <w:tcW w:w="2519" w:type="dxa"/>
          </w:tcPr>
          <w:p>
            <w:pPr>
              <w:jc w:val="center"/>
              <w:rPr>
                <w:rFonts w:ascii="仿宋_GB2312" w:hAnsi="仿宋" w:eastAsia="仿宋_GB2312" w:cs="仿宋"/>
                <w:b/>
                <w:sz w:val="28"/>
                <w:szCs w:val="28"/>
              </w:rPr>
            </w:pPr>
          </w:p>
        </w:tc>
      </w:tr>
    </w:tbl>
    <w:p>
      <w:pPr>
        <w:rPr>
          <w:rFonts w:ascii="仿宋_GB2312" w:hAnsi="仿宋" w:eastAsia="仿宋_GB2312" w:cs="仿宋"/>
          <w:b/>
          <w:color w:val="000000"/>
          <w:sz w:val="28"/>
          <w:szCs w:val="28"/>
        </w:rPr>
      </w:pPr>
    </w:p>
    <w:p>
      <w:pPr>
        <w:ind w:left="-210" w:leftChars="-100" w:right="-210" w:rightChars="-100"/>
        <w:rPr>
          <w:rFonts w:ascii="仿宋_GB2312" w:hAnsi="仿宋" w:eastAsia="仿宋_GB2312" w:cs="仿宋"/>
          <w:color w:val="000000"/>
          <w:sz w:val="28"/>
          <w:szCs w:val="28"/>
        </w:rPr>
      </w:pPr>
      <w:r>
        <w:rPr>
          <w:rFonts w:hint="eastAsia" w:ascii="仿宋_GB2312" w:hAnsi="仿宋" w:eastAsia="仿宋_GB2312" w:cs="仿宋"/>
          <w:b/>
          <w:color w:val="000000"/>
          <w:sz w:val="28"/>
          <w:szCs w:val="28"/>
        </w:rPr>
        <w:t>注：</w:t>
      </w:r>
      <w:r>
        <w:rPr>
          <w:rFonts w:hint="eastAsia" w:ascii="仿宋_GB2312" w:hAnsi="仿宋" w:eastAsia="仿宋_GB2312" w:cs="仿宋"/>
          <w:color w:val="000000"/>
          <w:sz w:val="28"/>
          <w:szCs w:val="28"/>
        </w:rPr>
        <w:t>1.本表格由各学院（中心）研究生会秘书处在</w:t>
      </w:r>
      <w:r>
        <w:rPr>
          <w:rFonts w:ascii="仿宋_GB2312" w:hAnsi="仿宋" w:eastAsia="仿宋_GB2312" w:cs="仿宋"/>
          <w:color w:val="000000"/>
          <w:sz w:val="28"/>
          <w:szCs w:val="28"/>
        </w:rPr>
        <w:t>5</w:t>
      </w:r>
      <w:r>
        <w:rPr>
          <w:rFonts w:hint="eastAsia" w:ascii="仿宋_GB2312" w:hAnsi="仿宋" w:eastAsia="仿宋_GB2312" w:cs="仿宋"/>
          <w:color w:val="000000"/>
          <w:sz w:val="28"/>
          <w:szCs w:val="28"/>
        </w:rPr>
        <w:t>月</w:t>
      </w:r>
      <w:r>
        <w:rPr>
          <w:rFonts w:hint="eastAsia" w:ascii="仿宋_GB2312" w:hAnsi="仿宋" w:eastAsia="仿宋_GB2312" w:cs="仿宋"/>
          <w:color w:val="000000"/>
          <w:sz w:val="28"/>
          <w:szCs w:val="28"/>
          <w:lang w:val="en-US" w:eastAsia="zh-CN"/>
        </w:rPr>
        <w:t>16</w:t>
      </w:r>
      <w:r>
        <w:rPr>
          <w:rFonts w:hint="eastAsia" w:ascii="仿宋_GB2312" w:hAnsi="仿宋" w:eastAsia="仿宋_GB2312" w:cs="仿宋"/>
          <w:color w:val="000000"/>
          <w:sz w:val="28"/>
          <w:szCs w:val="28"/>
        </w:rPr>
        <w:t>日中午12：00前发送至校研究生会秘书处邮箱：zuelmsc@126.com。</w:t>
      </w:r>
    </w:p>
    <w:p>
      <w:pPr>
        <w:ind w:left="-210" w:leftChars="-100" w:right="-210" w:rightChars="-100" w:firstLine="560" w:firstLineChars="200"/>
        <w:rPr>
          <w:rFonts w:ascii="仿宋_GB2312" w:hAnsi="仿宋" w:eastAsia="仿宋_GB2312" w:cs="仿宋"/>
          <w:color w:val="000000"/>
          <w:sz w:val="28"/>
          <w:szCs w:val="28"/>
        </w:rPr>
      </w:pPr>
      <w:r>
        <w:rPr>
          <w:rFonts w:ascii="仿宋_GB2312" w:hAnsi="仿宋" w:eastAsia="仿宋_GB2312" w:cs="仿宋"/>
          <w:color w:val="000000"/>
          <w:sz w:val="28"/>
          <w:szCs w:val="28"/>
        </w:rPr>
        <w:t>2.</w:t>
      </w:r>
      <w:r>
        <w:rPr>
          <w:rFonts w:hint="eastAsia" w:ascii="仿宋_GB2312" w:hAnsi="仿宋" w:eastAsia="仿宋_GB2312" w:cs="仿宋"/>
          <w:color w:val="000000"/>
          <w:sz w:val="28"/>
          <w:szCs w:val="28"/>
        </w:rPr>
        <w:t>各学院（中心）答辩人与PPT（或电子杂志等）播放人员需提前45分钟到达候场，由工作人员讲解答辩会现场注意事项，并做候场准备。答辩人若答辩当天未到或迟到，将视情节对所在学院（中心）答辩成绩予以扣分处理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wN2ExOTY5NDBlMzY3NmU1N2M0YzkwNGM1MTY4NzgifQ=="/>
  </w:docVars>
  <w:rsids>
    <w:rsidRoot w:val="00172A27"/>
    <w:rsid w:val="00015E18"/>
    <w:rsid w:val="00094A84"/>
    <w:rsid w:val="000D0320"/>
    <w:rsid w:val="00106638"/>
    <w:rsid w:val="00172A27"/>
    <w:rsid w:val="0021399F"/>
    <w:rsid w:val="002567D8"/>
    <w:rsid w:val="00280335"/>
    <w:rsid w:val="002B51D3"/>
    <w:rsid w:val="0030600D"/>
    <w:rsid w:val="0034372A"/>
    <w:rsid w:val="00344840"/>
    <w:rsid w:val="003B048D"/>
    <w:rsid w:val="003F315C"/>
    <w:rsid w:val="003F70DB"/>
    <w:rsid w:val="004A5FBF"/>
    <w:rsid w:val="004B5E62"/>
    <w:rsid w:val="00550FA6"/>
    <w:rsid w:val="005730A0"/>
    <w:rsid w:val="00593E73"/>
    <w:rsid w:val="00596EC9"/>
    <w:rsid w:val="005A1495"/>
    <w:rsid w:val="005B1858"/>
    <w:rsid w:val="005C055A"/>
    <w:rsid w:val="005C5694"/>
    <w:rsid w:val="005E0A15"/>
    <w:rsid w:val="00621781"/>
    <w:rsid w:val="00625562"/>
    <w:rsid w:val="0062651C"/>
    <w:rsid w:val="006C407D"/>
    <w:rsid w:val="006D552F"/>
    <w:rsid w:val="00763875"/>
    <w:rsid w:val="007740EB"/>
    <w:rsid w:val="00781A38"/>
    <w:rsid w:val="007A5F9F"/>
    <w:rsid w:val="007C3867"/>
    <w:rsid w:val="007E1FC5"/>
    <w:rsid w:val="007E21F3"/>
    <w:rsid w:val="00823037"/>
    <w:rsid w:val="00897C4D"/>
    <w:rsid w:val="008A113D"/>
    <w:rsid w:val="008B3404"/>
    <w:rsid w:val="008B6FFF"/>
    <w:rsid w:val="00911EA8"/>
    <w:rsid w:val="00951755"/>
    <w:rsid w:val="0095644D"/>
    <w:rsid w:val="009606A7"/>
    <w:rsid w:val="009755C5"/>
    <w:rsid w:val="00986B00"/>
    <w:rsid w:val="00A10432"/>
    <w:rsid w:val="00A15217"/>
    <w:rsid w:val="00A52B9C"/>
    <w:rsid w:val="00A57DC5"/>
    <w:rsid w:val="00A9309D"/>
    <w:rsid w:val="00AC671C"/>
    <w:rsid w:val="00AE10A4"/>
    <w:rsid w:val="00B82F2A"/>
    <w:rsid w:val="00B952A3"/>
    <w:rsid w:val="00BB4383"/>
    <w:rsid w:val="00BF2BCA"/>
    <w:rsid w:val="00C03AE0"/>
    <w:rsid w:val="00C46D10"/>
    <w:rsid w:val="00C63ED0"/>
    <w:rsid w:val="00C71600"/>
    <w:rsid w:val="00C92528"/>
    <w:rsid w:val="00CA60B1"/>
    <w:rsid w:val="00CD37F6"/>
    <w:rsid w:val="00CF67F8"/>
    <w:rsid w:val="00D436CC"/>
    <w:rsid w:val="00DA1DE1"/>
    <w:rsid w:val="00DA36E3"/>
    <w:rsid w:val="00DD12EF"/>
    <w:rsid w:val="00DF2B69"/>
    <w:rsid w:val="00E362B1"/>
    <w:rsid w:val="00E7560C"/>
    <w:rsid w:val="00E83253"/>
    <w:rsid w:val="00EF2763"/>
    <w:rsid w:val="00F23574"/>
    <w:rsid w:val="09A41639"/>
    <w:rsid w:val="0B151AE5"/>
    <w:rsid w:val="16196F48"/>
    <w:rsid w:val="18BE32F3"/>
    <w:rsid w:val="2BED2D4E"/>
    <w:rsid w:val="2CFE4C64"/>
    <w:rsid w:val="2ECF63BD"/>
    <w:rsid w:val="2F262228"/>
    <w:rsid w:val="308B3298"/>
    <w:rsid w:val="36AB5D95"/>
    <w:rsid w:val="39995B0D"/>
    <w:rsid w:val="41695B7C"/>
    <w:rsid w:val="42894144"/>
    <w:rsid w:val="5C680BC9"/>
    <w:rsid w:val="676424C8"/>
    <w:rsid w:val="69E049A9"/>
    <w:rsid w:val="76804768"/>
    <w:rsid w:val="77580E60"/>
    <w:rsid w:val="78BC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nhideWhenUsed="0" w:uiPriority="0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autoRedefine/>
    <w:qFormat/>
    <w:uiPriority w:val="0"/>
    <w:pPr>
      <w:jc w:val="left"/>
    </w:pPr>
  </w:style>
  <w:style w:type="paragraph" w:styleId="3">
    <w:name w:val="Balloon Text"/>
    <w:basedOn w:val="1"/>
    <w:link w:val="16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5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6">
    <w:name w:val="annotation subject"/>
    <w:basedOn w:val="2"/>
    <w:next w:val="2"/>
    <w:link w:val="15"/>
    <w:autoRedefine/>
    <w:qFormat/>
    <w:uiPriority w:val="0"/>
    <w:rPr>
      <w:b/>
      <w:bCs/>
    </w:rPr>
  </w:style>
  <w:style w:type="character" w:styleId="9">
    <w:name w:val="page number"/>
    <w:autoRedefine/>
    <w:qFormat/>
    <w:uiPriority w:val="0"/>
  </w:style>
  <w:style w:type="character" w:styleId="10">
    <w:name w:val="Hyperlink"/>
    <w:basedOn w:val="8"/>
    <w:autoRedefine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autoRedefine/>
    <w:qFormat/>
    <w:uiPriority w:val="0"/>
    <w:rPr>
      <w:sz w:val="21"/>
      <w:szCs w:val="21"/>
    </w:rPr>
  </w:style>
  <w:style w:type="character" w:customStyle="1" w:styleId="12">
    <w:name w:val="页眉 字符"/>
    <w:link w:val="5"/>
    <w:autoRedefine/>
    <w:qFormat/>
    <w:uiPriority w:val="0"/>
    <w:rPr>
      <w:sz w:val="18"/>
      <w:szCs w:val="18"/>
      <w:lang w:bidi="ar-SA"/>
    </w:rPr>
  </w:style>
  <w:style w:type="character" w:customStyle="1" w:styleId="13">
    <w:name w:val="页脚 字符"/>
    <w:link w:val="4"/>
    <w:autoRedefine/>
    <w:qFormat/>
    <w:uiPriority w:val="0"/>
    <w:rPr>
      <w:rFonts w:eastAsia="宋体"/>
      <w:sz w:val="18"/>
      <w:szCs w:val="18"/>
      <w:lang w:bidi="ar-SA"/>
    </w:rPr>
  </w:style>
  <w:style w:type="character" w:customStyle="1" w:styleId="14">
    <w:name w:val="批注文字 字符"/>
    <w:link w:val="2"/>
    <w:autoRedefine/>
    <w:qFormat/>
    <w:uiPriority w:val="0"/>
    <w:rPr>
      <w:kern w:val="2"/>
      <w:sz w:val="21"/>
      <w:szCs w:val="24"/>
    </w:rPr>
  </w:style>
  <w:style w:type="character" w:customStyle="1" w:styleId="15">
    <w:name w:val="批注主题 字符"/>
    <w:link w:val="6"/>
    <w:autoRedefine/>
    <w:qFormat/>
    <w:uiPriority w:val="0"/>
    <w:rPr>
      <w:b/>
      <w:bCs/>
      <w:kern w:val="2"/>
      <w:sz w:val="21"/>
      <w:szCs w:val="24"/>
    </w:rPr>
  </w:style>
  <w:style w:type="character" w:customStyle="1" w:styleId="16">
    <w:name w:val="批注框文本 字符"/>
    <w:link w:val="3"/>
    <w:autoRedefine/>
    <w:qFormat/>
    <w:uiPriority w:val="0"/>
    <w:rPr>
      <w:kern w:val="2"/>
      <w:sz w:val="18"/>
      <w:szCs w:val="18"/>
    </w:rPr>
  </w:style>
  <w:style w:type="paragraph" w:customStyle="1" w:styleId="17">
    <w:name w:val="Revision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8">
    <w:name w:val="未处理的提及1"/>
    <w:basedOn w:val="8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B60FF-AF5A-439A-9446-3E9B228798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195</Words>
  <Characters>225</Characters>
  <Lines>1</Lines>
  <Paragraphs>1</Paragraphs>
  <TotalTime>7</TotalTime>
  <ScaleCrop>false</ScaleCrop>
  <LinksUpToDate>false</LinksUpToDate>
  <CharactersWithSpaces>225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2021-06-16T11:04:00Z</dcterms:created>
  <dc:creator>微软用户</dc:creator>
  <cp:lastModifiedBy>左喻</cp:lastModifiedBy>
  <dcterms:modified xsi:type="dcterms:W3CDTF">2024-05-07T14:37:22Z</dcterms:modified>
  <dc:title>附件1：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D12EF2F5D0D74002A840B8A6D6451A42_13</vt:lpwstr>
  </property>
</Properties>
</file>