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7955A" w14:textId="60F28D8A" w:rsidR="00372C5E" w:rsidRPr="00D95767" w:rsidRDefault="00372C5E" w:rsidP="00D95767">
      <w:pPr>
        <w:widowControl/>
        <w:jc w:val="center"/>
        <w:rPr>
          <w:rFonts w:ascii="宋体" w:eastAsia="宋体" w:hAnsi="宋体"/>
          <w:bCs/>
          <w:color w:val="FF0000"/>
          <w:sz w:val="24"/>
        </w:rPr>
      </w:pPr>
      <w:r w:rsidRPr="00D95767">
        <w:rPr>
          <w:rFonts w:ascii="宋体" w:eastAsia="宋体" w:hAnsi="宋体" w:hint="eastAsia"/>
          <w:b/>
          <w:sz w:val="32"/>
          <w:szCs w:val="32"/>
        </w:rPr>
        <w:t>XXX研究项目申请简表</w:t>
      </w:r>
    </w:p>
    <w:p w14:paraId="306413C6" w14:textId="22BA3BDF" w:rsidR="00320B59" w:rsidRDefault="00000000">
      <w:pPr>
        <w:widowControl/>
        <w:jc w:val="left"/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二、立项背景与意义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320B59" w14:paraId="532DEB53" w14:textId="77777777">
        <w:trPr>
          <w:trHeight w:val="5460"/>
        </w:trPr>
        <w:tc>
          <w:tcPr>
            <w:tcW w:w="9017" w:type="dxa"/>
          </w:tcPr>
          <w:p w14:paraId="25AEDE4E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、省内外相关研究现状分析（概述省内外对此问题的研究进展情况，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  <w:p w14:paraId="2AC91FD6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742D2F5D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34220DA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2EE6E50E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35DB9A24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B59" w14:paraId="7BF3F4F8" w14:textId="77777777">
        <w:trPr>
          <w:trHeight w:val="6643"/>
        </w:trPr>
        <w:tc>
          <w:tcPr>
            <w:tcW w:w="9017" w:type="dxa"/>
          </w:tcPr>
          <w:p w14:paraId="4F6B108C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条，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字内）</w:t>
            </w:r>
          </w:p>
          <w:p w14:paraId="0723EFD8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5B32228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E6A9BD6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D13EEA1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BF8E365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29079034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41A63B0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0C463FFC" w14:textId="77777777" w:rsidR="00320B59" w:rsidRDefault="00000000">
      <w:pPr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/>
          <w:b/>
          <w:sz w:val="28"/>
          <w:szCs w:val="24"/>
        </w:rPr>
        <w:br w:type="page"/>
      </w:r>
      <w:r>
        <w:rPr>
          <w:rFonts w:ascii="宋体" w:eastAsia="宋体" w:hAnsi="宋体" w:hint="eastAsia"/>
          <w:b/>
          <w:sz w:val="28"/>
          <w:szCs w:val="24"/>
        </w:rPr>
        <w:lastRenderedPageBreak/>
        <w:t>三、项目实施方案</w:t>
      </w:r>
    </w:p>
    <w:tbl>
      <w:tblPr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320B59" w14:paraId="073DC338" w14:textId="77777777">
        <w:trPr>
          <w:trHeight w:val="12321"/>
        </w:trPr>
        <w:tc>
          <w:tcPr>
            <w:tcW w:w="9017" w:type="dxa"/>
          </w:tcPr>
          <w:p w14:paraId="532B34E1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1、具体研究对象和内容：</w:t>
            </w:r>
          </w:p>
          <w:p w14:paraId="1F8C4F4A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B779F6A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D6432E1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DAEE4DF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1DE6E00F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3750FE3E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A1B3B35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9EC175A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C3B6C69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44BFB19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DA6A5FB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、研究拟达到的目标：</w:t>
            </w:r>
          </w:p>
          <w:p w14:paraId="1D9B3D7E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7967A0F2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3F72354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5C535C6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7888337A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77211EBF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F32013A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69A5296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45AE420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2A71904B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3D530B8B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、拟解决的主要问题：</w:t>
            </w:r>
          </w:p>
          <w:p w14:paraId="453D51C3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343D807A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1E035BB5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30A9E00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705B1CF4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B53DB3C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1D84D8DF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41C3A61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26F7FF91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26F62A6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B59" w14:paraId="7AABABA8" w14:textId="77777777">
        <w:trPr>
          <w:trHeight w:val="13580"/>
        </w:trPr>
        <w:tc>
          <w:tcPr>
            <w:tcW w:w="9017" w:type="dxa"/>
          </w:tcPr>
          <w:p w14:paraId="43CCAE66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4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14:paraId="2AAA5C45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C157E9B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F084170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4BBC6B8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08EA048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35727309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eastAsia="仿宋" w:hAnsi="仿宋"/>
                <w:sz w:val="24"/>
                <w:szCs w:val="24"/>
              </w:rPr>
              <w:t>200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  <w:p w14:paraId="6101EEED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38A8DDC2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9D30043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F4EE3B2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D0EDD4A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BB23FEF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BA1B465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、实施计划（含不少于两年时间的年度进展情况）。</w:t>
            </w:r>
          </w:p>
          <w:p w14:paraId="6907FECF" w14:textId="77777777" w:rsidR="00320B59" w:rsidRDefault="00000000">
            <w:pPr>
              <w:adjustRightInd w:val="0"/>
              <w:snapToGrid w:val="0"/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——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  <w:p w14:paraId="360C8DE1" w14:textId="77777777" w:rsidR="00320B59" w:rsidRDefault="00000000">
            <w:pPr>
              <w:adjustRightInd w:val="0"/>
              <w:snapToGrid w:val="0"/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——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  <w:p w14:paraId="27B453C5" w14:textId="77777777" w:rsidR="00320B59" w:rsidRDefault="00000000">
            <w:pPr>
              <w:adjustRightInd w:val="0"/>
              <w:snapToGrid w:val="0"/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——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  <w:p w14:paraId="4794DD28" w14:textId="77777777" w:rsidR="00320B59" w:rsidRDefault="00000000">
            <w:pPr>
              <w:adjustRightInd w:val="0"/>
              <w:snapToGrid w:val="0"/>
              <w:spacing w:line="240" w:lineRule="atLeast"/>
              <w:ind w:firstLineChars="300" w:firstLine="7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——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年月</w:t>
            </w:r>
          </w:p>
          <w:p w14:paraId="51EA2E0C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字内）</w:t>
            </w:r>
          </w:p>
          <w:p w14:paraId="34992BC5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）特色：</w:t>
            </w:r>
          </w:p>
          <w:p w14:paraId="25AD27BE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E7A4353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4855789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1137AA7F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6A32530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8585291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）创新点：</w:t>
            </w:r>
          </w:p>
          <w:p w14:paraId="6C54A8BD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3BC128E5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17288B92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25A6BC90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1A4ADA5A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）应用价值及推广：</w:t>
            </w:r>
          </w:p>
          <w:p w14:paraId="7DEB38E2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195F91FC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50D4D94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9736359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AEC0FEB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eastAsia="仿宋" w:hAnsi="仿宋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字内）</w:t>
            </w:r>
          </w:p>
        </w:tc>
      </w:tr>
    </w:tbl>
    <w:p w14:paraId="24BF1479" w14:textId="77777777" w:rsidR="00320B59" w:rsidRDefault="00000000">
      <w:pPr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lastRenderedPageBreak/>
        <w:t>四、项目研究基础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17"/>
      </w:tblGrid>
      <w:tr w:rsidR="00320B59" w14:paraId="10227651" w14:textId="77777777">
        <w:trPr>
          <w:trHeight w:val="12715"/>
        </w:trPr>
        <w:tc>
          <w:tcPr>
            <w:tcW w:w="9017" w:type="dxa"/>
          </w:tcPr>
          <w:p w14:paraId="4BEA89FC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eastAsia="仿宋" w:hAnsi="仿宋"/>
                <w:sz w:val="24"/>
                <w:szCs w:val="24"/>
              </w:rPr>
              <w:t>500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字以内）</w:t>
            </w:r>
          </w:p>
          <w:p w14:paraId="025954A7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A2A3DA3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72CE2A94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3A205BCD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164C2EF4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2CF9E6C5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2C3EFD4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301BDCAA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17186A9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D8A97C5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CB87D90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7327655C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184CE1DD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29B187E0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68D9DC50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eastAsia="仿宋" w:hAnsi="仿宋"/>
                <w:spacing w:val="-4"/>
                <w:sz w:val="24"/>
                <w:szCs w:val="24"/>
              </w:rPr>
              <w:t>300</w:t>
            </w:r>
            <w:r>
              <w:rPr>
                <w:rFonts w:ascii="仿宋" w:eastAsia="仿宋" w:hAnsi="仿宋" w:hint="eastAsia"/>
                <w:spacing w:val="-4"/>
                <w:sz w:val="24"/>
                <w:szCs w:val="24"/>
              </w:rPr>
              <w:t>字以内）</w:t>
            </w:r>
          </w:p>
          <w:p w14:paraId="42F50F4C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5EBBDA86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097BFE3F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358BD07B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1E8F7741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  <w:p w14:paraId="4E30EB60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710D437C" w14:textId="77777777" w:rsidR="00320B59" w:rsidRDefault="00320B59">
      <w:pPr>
        <w:rPr>
          <w:rFonts w:ascii="宋体" w:eastAsia="宋体" w:hAnsi="宋体"/>
          <w:b/>
          <w:sz w:val="28"/>
          <w:szCs w:val="24"/>
        </w:rPr>
      </w:pPr>
    </w:p>
    <w:p w14:paraId="6186928B" w14:textId="77777777" w:rsidR="00320B59" w:rsidRDefault="00000000">
      <w:pPr>
        <w:rPr>
          <w:rFonts w:ascii="宋体" w:eastAsia="宋体" w:hAnsi="宋体"/>
          <w:b/>
          <w:sz w:val="28"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lastRenderedPageBreak/>
        <w:t>五、经费预算</w:t>
      </w:r>
    </w:p>
    <w:tbl>
      <w:tblPr>
        <w:tblW w:w="9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1293"/>
        <w:gridCol w:w="6106"/>
      </w:tblGrid>
      <w:tr w:rsidR="00320B59" w14:paraId="0980621C" w14:textId="77777777">
        <w:trPr>
          <w:trHeight w:val="615"/>
        </w:trPr>
        <w:tc>
          <w:tcPr>
            <w:tcW w:w="1769" w:type="dxa"/>
            <w:vAlign w:val="center"/>
          </w:tcPr>
          <w:p w14:paraId="5C8F598E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720E1061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14:paraId="6ACEF13A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依据及理由</w:t>
            </w:r>
          </w:p>
        </w:tc>
      </w:tr>
      <w:tr w:rsidR="00320B59" w14:paraId="64ABB020" w14:textId="77777777">
        <w:trPr>
          <w:trHeight w:val="570"/>
        </w:trPr>
        <w:tc>
          <w:tcPr>
            <w:tcW w:w="1769" w:type="dxa"/>
            <w:vAlign w:val="center"/>
          </w:tcPr>
          <w:p w14:paraId="6E15EBC5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14:paraId="6CED4B91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C4A33F9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B59" w14:paraId="53E8C459" w14:textId="77777777">
        <w:trPr>
          <w:trHeight w:val="570"/>
        </w:trPr>
        <w:tc>
          <w:tcPr>
            <w:tcW w:w="1769" w:type="dxa"/>
            <w:vAlign w:val="center"/>
          </w:tcPr>
          <w:p w14:paraId="31C0429D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14:paraId="184C76B1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7A27FF7D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B59" w14:paraId="03042136" w14:textId="77777777">
        <w:trPr>
          <w:trHeight w:val="570"/>
        </w:trPr>
        <w:tc>
          <w:tcPr>
            <w:tcW w:w="1769" w:type="dxa"/>
            <w:vAlign w:val="center"/>
          </w:tcPr>
          <w:p w14:paraId="51739FB4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 w14:paraId="57CA649A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7DE104A5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B59" w14:paraId="6C830624" w14:textId="77777777">
        <w:trPr>
          <w:trHeight w:val="570"/>
        </w:trPr>
        <w:tc>
          <w:tcPr>
            <w:tcW w:w="1769" w:type="dxa"/>
            <w:vAlign w:val="center"/>
          </w:tcPr>
          <w:p w14:paraId="7CF6BDE5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14:paraId="3C9B7C2F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6698A67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B59" w14:paraId="7E3DD155" w14:textId="77777777">
        <w:trPr>
          <w:trHeight w:val="570"/>
        </w:trPr>
        <w:tc>
          <w:tcPr>
            <w:tcW w:w="1769" w:type="dxa"/>
            <w:vAlign w:val="center"/>
          </w:tcPr>
          <w:p w14:paraId="4A4500B7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 w14:paraId="15D0A27E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B1C8E56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B59" w14:paraId="1D67D04D" w14:textId="77777777">
        <w:trPr>
          <w:trHeight w:val="570"/>
        </w:trPr>
        <w:tc>
          <w:tcPr>
            <w:tcW w:w="1769" w:type="dxa"/>
            <w:vAlign w:val="center"/>
          </w:tcPr>
          <w:p w14:paraId="350139C2" w14:textId="77777777" w:rsidR="00320B59" w:rsidRDefault="00000000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 w14:paraId="10620F38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2684DE9F" w14:textId="77777777" w:rsidR="00320B59" w:rsidRDefault="00320B59">
            <w:pPr>
              <w:adjustRightInd w:val="0"/>
              <w:snapToGrid w:val="0"/>
              <w:spacing w:line="24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2270F4CA" w14:textId="12492515" w:rsidR="00320B59" w:rsidRDefault="00000000">
      <w:pPr>
        <w:jc w:val="left"/>
        <w:rPr>
          <w:rFonts w:ascii="宋体" w:eastAsia="宋体" w:hAnsi="宋体"/>
          <w:b/>
          <w:szCs w:val="24"/>
        </w:rPr>
      </w:pPr>
      <w:r>
        <w:rPr>
          <w:rFonts w:ascii="宋体" w:eastAsia="宋体" w:hAnsi="宋体" w:hint="eastAsia"/>
          <w:b/>
          <w:sz w:val="28"/>
          <w:szCs w:val="24"/>
        </w:rPr>
        <w:t>六、推荐、评审意见</w:t>
      </w:r>
      <w:r w:rsidR="00F955DE">
        <w:rPr>
          <w:rFonts w:ascii="宋体" w:eastAsia="宋体" w:hAnsi="宋体" w:hint="eastAsia"/>
          <w:b/>
          <w:sz w:val="28"/>
          <w:szCs w:val="24"/>
        </w:rPr>
        <w:t>（不填）</w:t>
      </w:r>
    </w:p>
    <w:tbl>
      <w:tblPr>
        <w:tblW w:w="0" w:type="auto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9"/>
      </w:tblGrid>
      <w:tr w:rsidR="00320B59" w14:paraId="60681AEE" w14:textId="77777777">
        <w:trPr>
          <w:trHeight w:val="1532"/>
        </w:trPr>
        <w:tc>
          <w:tcPr>
            <w:tcW w:w="9169" w:type="dxa"/>
            <w:tcBorders>
              <w:bottom w:val="single" w:sz="4" w:space="0" w:color="auto"/>
            </w:tcBorders>
          </w:tcPr>
          <w:p w14:paraId="248B0BB3" w14:textId="63A09B7D" w:rsidR="00320B59" w:rsidRDefault="00320B59">
            <w:pPr>
              <w:adjustRightInd w:val="0"/>
              <w:snapToGrid w:val="0"/>
              <w:spacing w:line="240" w:lineRule="atLeast"/>
              <w:ind w:firstLineChars="2800" w:firstLine="6720"/>
              <w:rPr>
                <w:rFonts w:ascii="仿宋" w:eastAsia="仿宋" w:hAnsi="仿宋"/>
                <w:sz w:val="24"/>
              </w:rPr>
            </w:pPr>
          </w:p>
        </w:tc>
      </w:tr>
      <w:tr w:rsidR="00320B59" w14:paraId="00824EB5" w14:textId="77777777">
        <w:trPr>
          <w:trHeight w:val="1821"/>
        </w:trPr>
        <w:tc>
          <w:tcPr>
            <w:tcW w:w="9169" w:type="dxa"/>
            <w:tcBorders>
              <w:top w:val="single" w:sz="4" w:space="0" w:color="auto"/>
            </w:tcBorders>
          </w:tcPr>
          <w:p w14:paraId="3B0A7F1D" w14:textId="2379EF31" w:rsidR="00320B59" w:rsidRDefault="00320B59">
            <w:pPr>
              <w:adjustRightInd w:val="0"/>
              <w:snapToGrid w:val="0"/>
              <w:spacing w:line="240" w:lineRule="atLeast"/>
              <w:ind w:firstLineChars="2800" w:firstLine="672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20B59" w14:paraId="29E82602" w14:textId="77777777">
        <w:trPr>
          <w:trHeight w:val="1820"/>
        </w:trPr>
        <w:tc>
          <w:tcPr>
            <w:tcW w:w="9169" w:type="dxa"/>
          </w:tcPr>
          <w:p w14:paraId="5547DEFA" w14:textId="17D9EA0B" w:rsidR="00320B59" w:rsidRDefault="00320B59">
            <w:pPr>
              <w:adjustRightInd w:val="0"/>
              <w:snapToGrid w:val="0"/>
              <w:spacing w:line="240" w:lineRule="atLeast"/>
              <w:ind w:firstLineChars="2850" w:firstLine="6840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6E71C473" w14:textId="72C29267" w:rsidR="00320B59" w:rsidRPr="008671BF" w:rsidRDefault="00000000" w:rsidP="008671BF">
      <w:pPr>
        <w:spacing w:line="50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注：填写此表时，不要任意改变栏目和规格，内容简明扼要。如因篇幅原因需对表格进行调整，应当以“整页设计”为原则。</w:t>
      </w:r>
    </w:p>
    <w:sectPr w:rsidR="00320B59" w:rsidRPr="008671B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635EF" w14:textId="77777777" w:rsidR="00AD62E5" w:rsidRDefault="00AD62E5">
      <w:r>
        <w:separator/>
      </w:r>
    </w:p>
  </w:endnote>
  <w:endnote w:type="continuationSeparator" w:id="0">
    <w:p w14:paraId="598825C6" w14:textId="77777777" w:rsidR="00AD62E5" w:rsidRDefault="00AD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3780CD4F" w14:textId="77777777" w:rsidR="00320B59" w:rsidRDefault="00000000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436F8F6" w14:textId="77777777" w:rsidR="00320B59" w:rsidRDefault="00320B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79F91" w14:textId="77777777" w:rsidR="00AD62E5" w:rsidRDefault="00AD62E5">
      <w:r>
        <w:separator/>
      </w:r>
    </w:p>
  </w:footnote>
  <w:footnote w:type="continuationSeparator" w:id="0">
    <w:p w14:paraId="222F474E" w14:textId="77777777" w:rsidR="00AD62E5" w:rsidRDefault="00AD6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955"/>
    <w:rsid w:val="F9FF8CE8"/>
    <w:rsid w:val="00155031"/>
    <w:rsid w:val="003052D9"/>
    <w:rsid w:val="00320B59"/>
    <w:rsid w:val="00372C5E"/>
    <w:rsid w:val="003C4EA2"/>
    <w:rsid w:val="00462955"/>
    <w:rsid w:val="005D1A46"/>
    <w:rsid w:val="007941EF"/>
    <w:rsid w:val="007C2AC5"/>
    <w:rsid w:val="008671BF"/>
    <w:rsid w:val="009C522B"/>
    <w:rsid w:val="00AD62E5"/>
    <w:rsid w:val="00BA2E13"/>
    <w:rsid w:val="00C1359C"/>
    <w:rsid w:val="00D95767"/>
    <w:rsid w:val="00E05D48"/>
    <w:rsid w:val="00F616EC"/>
    <w:rsid w:val="00F9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83B1B"/>
  <w15:docId w15:val="{7194B9E6-F050-441C-B6F6-46D2ADF3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118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张景瑜</cp:lastModifiedBy>
  <cp:revision>10</cp:revision>
  <dcterms:created xsi:type="dcterms:W3CDTF">2024-07-09T14:26:00Z</dcterms:created>
  <dcterms:modified xsi:type="dcterms:W3CDTF">2025-07-10T02:20:00Z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531F929BC21AA3C74B3761683FBF7A06_42</vt:lpwstr>
  </property>
</Properties>
</file>